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1E8" w:rsidRDefault="00710C4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fr-CA" w:eastAsia="fr-CA"/>
        </w:rPr>
        <w:drawing>
          <wp:inline distT="114300" distB="114300" distL="114300" distR="114300">
            <wp:extent cx="5943600" cy="224790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A51E8" w:rsidRDefault="00710C4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0" w:name="_heading=h.gjdgxs" w:colFirst="0" w:colLast="0"/>
      <w:bookmarkEnd w:id="0"/>
      <w:r>
        <w:rPr>
          <w:rFonts w:ascii="Arimo" w:eastAsia="Arimo" w:hAnsi="Arimo" w:cs="Arimo"/>
          <w:color w:val="000000"/>
          <w:sz w:val="20"/>
          <w:szCs w:val="20"/>
        </w:rPr>
        <w:br/>
      </w:r>
    </w:p>
    <w:p w:rsidR="00FA51E8" w:rsidRDefault="00710C43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Dear [</w:t>
      </w:r>
      <w:r>
        <w:rPr>
          <w:rFonts w:ascii="Arial" w:eastAsia="Arial" w:hAnsi="Arial" w:cs="Arial"/>
          <w:sz w:val="22"/>
          <w:szCs w:val="22"/>
          <w:highlight w:val="yellow"/>
        </w:rPr>
        <w:t>name of person you are soliciting</w:t>
      </w:r>
      <w:r>
        <w:rPr>
          <w:rFonts w:ascii="Arial" w:eastAsia="Arial" w:hAnsi="Arial" w:cs="Arial"/>
          <w:sz w:val="22"/>
          <w:szCs w:val="22"/>
        </w:rPr>
        <w:t>],</w:t>
      </w:r>
    </w:p>
    <w:p w:rsidR="00FA51E8" w:rsidRDefault="00710C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FA51E8" w:rsidRDefault="00710C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On August 14</w:t>
      </w:r>
      <w:r>
        <w:rPr>
          <w:rFonts w:ascii="Arial" w:eastAsia="Arial" w:hAnsi="Arial" w:cs="Arial"/>
          <w:sz w:val="22"/>
          <w:szCs w:val="22"/>
          <w:vertAlign w:val="superscript"/>
        </w:rPr>
        <w:t>th</w:t>
      </w:r>
      <w:r>
        <w:rPr>
          <w:rFonts w:ascii="Arial" w:eastAsia="Arial" w:hAnsi="Arial" w:cs="Arial"/>
          <w:sz w:val="22"/>
          <w:szCs w:val="22"/>
        </w:rPr>
        <w:t xml:space="preserve"> and 15</w:t>
      </w:r>
      <w:r>
        <w:rPr>
          <w:rFonts w:ascii="Arial" w:eastAsia="Arial" w:hAnsi="Arial" w:cs="Arial"/>
          <w:sz w:val="22"/>
          <w:szCs w:val="22"/>
          <w:vertAlign w:val="superscript"/>
        </w:rPr>
        <w:t>th</w:t>
      </w:r>
      <w:r>
        <w:rPr>
          <w:rFonts w:ascii="Arial" w:eastAsia="Arial" w:hAnsi="Arial" w:cs="Arial"/>
          <w:sz w:val="22"/>
          <w:szCs w:val="22"/>
        </w:rPr>
        <w:t>, my [</w:t>
      </w:r>
      <w:r>
        <w:rPr>
          <w:rFonts w:ascii="Arial" w:eastAsia="Arial" w:hAnsi="Arial" w:cs="Arial"/>
          <w:sz w:val="22"/>
          <w:szCs w:val="22"/>
          <w:highlight w:val="yellow"/>
        </w:rPr>
        <w:t>mother/daughter</w:t>
      </w:r>
      <w:r>
        <w:rPr>
          <w:rFonts w:ascii="Arial" w:eastAsia="Arial" w:hAnsi="Arial" w:cs="Arial"/>
          <w:sz w:val="22"/>
          <w:szCs w:val="22"/>
        </w:rPr>
        <w:t xml:space="preserve">] and I will participate in the </w:t>
      </w:r>
      <w:proofErr w:type="spellStart"/>
      <w:r>
        <w:rPr>
          <w:rFonts w:ascii="Arial" w:eastAsia="Arial" w:hAnsi="Arial" w:cs="Arial"/>
          <w:sz w:val="22"/>
          <w:szCs w:val="22"/>
        </w:rPr>
        <w:t>FitSpirit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Mother/Daughter Challenge. We will complete a [</w:t>
      </w:r>
      <w:r>
        <w:rPr>
          <w:rFonts w:ascii="Arial" w:eastAsia="Arial" w:hAnsi="Arial" w:cs="Arial"/>
          <w:sz w:val="22"/>
          <w:szCs w:val="22"/>
          <w:highlight w:val="yellow"/>
        </w:rPr>
        <w:t>20 km</w:t>
      </w:r>
      <w:r>
        <w:rPr>
          <w:rFonts w:ascii="Arial" w:eastAsia="Arial" w:hAnsi="Arial" w:cs="Arial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  <w:highlight w:val="yellow"/>
        </w:rPr>
        <w:t>30 km</w:t>
      </w:r>
      <w:r>
        <w:rPr>
          <w:rFonts w:ascii="Arial" w:eastAsia="Arial" w:hAnsi="Arial" w:cs="Arial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  <w:highlight w:val="yellow"/>
        </w:rPr>
        <w:t>40 km</w:t>
      </w:r>
      <w:r>
        <w:rPr>
          <w:rFonts w:ascii="Arial" w:eastAsia="Arial" w:hAnsi="Arial" w:cs="Arial"/>
          <w:sz w:val="22"/>
          <w:szCs w:val="22"/>
        </w:rPr>
        <w:t>] [</w:t>
      </w:r>
      <w:r>
        <w:rPr>
          <w:rFonts w:ascii="Arial" w:eastAsia="Arial" w:hAnsi="Arial" w:cs="Arial"/>
          <w:sz w:val="22"/>
          <w:szCs w:val="22"/>
          <w:highlight w:val="yellow"/>
        </w:rPr>
        <w:t>run</w:t>
      </w:r>
      <w:r>
        <w:rPr>
          <w:rFonts w:ascii="Arial" w:eastAsia="Arial" w:hAnsi="Arial" w:cs="Arial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  <w:highlight w:val="yellow"/>
        </w:rPr>
        <w:t>walk</w:t>
      </w:r>
      <w:r>
        <w:rPr>
          <w:rFonts w:ascii="Arial" w:eastAsia="Arial" w:hAnsi="Arial" w:cs="Arial"/>
          <w:sz w:val="22"/>
          <w:szCs w:val="22"/>
        </w:rPr>
        <w:t>/</w:t>
      </w:r>
      <w:r>
        <w:rPr>
          <w:rFonts w:ascii="Arial" w:eastAsia="Arial" w:hAnsi="Arial" w:cs="Arial"/>
          <w:sz w:val="22"/>
          <w:szCs w:val="22"/>
          <w:highlight w:val="yellow"/>
        </w:rPr>
        <w:t>bike ride</w:t>
      </w:r>
      <w:r>
        <w:rPr>
          <w:rFonts w:ascii="Arial" w:eastAsia="Arial" w:hAnsi="Arial" w:cs="Arial"/>
          <w:sz w:val="22"/>
          <w:szCs w:val="22"/>
        </w:rPr>
        <w:t xml:space="preserve">] in teams over the course of two days where the proceeds go to </w:t>
      </w:r>
      <w:proofErr w:type="spellStart"/>
      <w:r>
        <w:rPr>
          <w:rFonts w:ascii="Arial" w:eastAsia="Arial" w:hAnsi="Arial" w:cs="Arial"/>
          <w:sz w:val="22"/>
          <w:szCs w:val="22"/>
        </w:rPr>
        <w:t>FitSpirit</w:t>
      </w:r>
      <w:proofErr w:type="spellEnd"/>
      <w:r>
        <w:rPr>
          <w:rFonts w:ascii="Arial" w:eastAsia="Arial" w:hAnsi="Arial" w:cs="Arial"/>
          <w:sz w:val="22"/>
          <w:szCs w:val="22"/>
        </w:rPr>
        <w:t>, an organization that encourages teenage girls to get active and stay active for life.</w:t>
      </w:r>
    </w:p>
    <w:p w:rsidR="00FA51E8" w:rsidRDefault="00710C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FA51E8" w:rsidRDefault="00710C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One girl out of two quits sports at puberty and the trend increases dramatically between ages 12 and 17, where </w:t>
      </w:r>
      <w:proofErr w:type="gramStart"/>
      <w:r>
        <w:rPr>
          <w:rFonts w:ascii="Arial" w:eastAsia="Arial" w:hAnsi="Arial" w:cs="Arial"/>
          <w:sz w:val="22"/>
          <w:szCs w:val="22"/>
        </w:rPr>
        <w:t>9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girls out of 10 fail to meet Canada’s daily exercise guidelines by the end of high school. My [</w:t>
      </w:r>
      <w:r>
        <w:rPr>
          <w:rFonts w:ascii="Arial" w:eastAsia="Arial" w:hAnsi="Arial" w:cs="Arial"/>
          <w:sz w:val="22"/>
          <w:szCs w:val="22"/>
          <w:highlight w:val="yellow"/>
        </w:rPr>
        <w:t>mother/daughter</w:t>
      </w:r>
      <w:r>
        <w:rPr>
          <w:rFonts w:ascii="Arial" w:eastAsia="Arial" w:hAnsi="Arial" w:cs="Arial"/>
          <w:sz w:val="22"/>
          <w:szCs w:val="22"/>
        </w:rPr>
        <w:t xml:space="preserve">] and I are participating in the </w:t>
      </w:r>
      <w:proofErr w:type="spellStart"/>
      <w:r>
        <w:rPr>
          <w:rFonts w:ascii="Arial" w:eastAsia="Arial" w:hAnsi="Arial" w:cs="Arial"/>
          <w:sz w:val="22"/>
          <w:szCs w:val="22"/>
        </w:rPr>
        <w:t>FitSpirit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Mother/Daughter Challenge in order to help reverse the trend, and we need your support.</w:t>
      </w:r>
    </w:p>
    <w:p w:rsidR="00FA51E8" w:rsidRDefault="00710C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FA51E8" w:rsidRDefault="00710C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sz w:val="22"/>
          <w:szCs w:val="22"/>
        </w:rPr>
        <w:t>It’s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easy to contribute. Just go to our personal fundraising page and give what you can: [</w:t>
      </w:r>
      <w:r>
        <w:rPr>
          <w:rFonts w:ascii="Arial" w:eastAsia="Arial" w:hAnsi="Arial" w:cs="Arial"/>
          <w:sz w:val="22"/>
          <w:szCs w:val="22"/>
          <w:highlight w:val="yellow"/>
        </w:rPr>
        <w:t>insert link to your personal fundraising page</w:t>
      </w:r>
      <w:r>
        <w:rPr>
          <w:rFonts w:ascii="Arial" w:eastAsia="Arial" w:hAnsi="Arial" w:cs="Arial"/>
          <w:sz w:val="22"/>
          <w:szCs w:val="22"/>
        </w:rPr>
        <w:t>]. Any amount you donate to support our participation in the Mother/Daughter Challenge will make a difference in the lives of teenage girls.</w:t>
      </w:r>
    </w:p>
    <w:p w:rsidR="00FA51E8" w:rsidRDefault="00710C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FA51E8" w:rsidRDefault="00710C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Thank you in advance for your generosity.</w:t>
      </w:r>
    </w:p>
    <w:p w:rsidR="00FA51E8" w:rsidRDefault="00710C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:rsidR="00FA51E8" w:rsidRDefault="00710C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</w:t>
      </w:r>
    </w:p>
    <w:p w:rsidR="00FA51E8" w:rsidRDefault="00710C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[</w:t>
      </w:r>
      <w:r w:rsidR="00151DE3">
        <w:rPr>
          <w:rFonts w:ascii="Arial" w:eastAsia="Arial" w:hAnsi="Arial" w:cs="Arial"/>
          <w:sz w:val="22"/>
          <w:szCs w:val="22"/>
          <w:highlight w:val="yellow"/>
        </w:rPr>
        <w:t>Y</w:t>
      </w:r>
      <w:bookmarkStart w:id="1" w:name="_GoBack"/>
      <w:bookmarkEnd w:id="1"/>
      <w:r>
        <w:rPr>
          <w:rFonts w:ascii="Arial" w:eastAsia="Arial" w:hAnsi="Arial" w:cs="Arial"/>
          <w:sz w:val="22"/>
          <w:szCs w:val="22"/>
          <w:highlight w:val="yellow"/>
        </w:rPr>
        <w:t>our name</w:t>
      </w:r>
      <w:r>
        <w:rPr>
          <w:rFonts w:ascii="Arial" w:eastAsia="Arial" w:hAnsi="Arial" w:cs="Arial"/>
          <w:sz w:val="22"/>
          <w:szCs w:val="22"/>
        </w:rPr>
        <w:t>]</w:t>
      </w:r>
    </w:p>
    <w:p w:rsidR="00FA51E8" w:rsidRDefault="00FA51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</w:p>
    <w:p w:rsidR="00FA51E8" w:rsidRDefault="00FA51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</w:p>
    <w:p w:rsidR="00FA51E8" w:rsidRDefault="00FA51E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</w:p>
    <w:p w:rsidR="00FA51E8" w:rsidRDefault="00710C4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  <w:lang w:val="fr-CA" w:eastAsia="fr-CA"/>
        </w:rPr>
        <w:drawing>
          <wp:inline distT="114300" distB="114300" distL="114300" distR="114300">
            <wp:extent cx="5943600" cy="137160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A51E8">
      <w:pgSz w:w="12240" w:h="15840"/>
      <w:pgMar w:top="1440" w:right="1440" w:bottom="630" w:left="1440" w:header="720" w:footer="864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altName w:val="Times New Roman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1E8"/>
    <w:rsid w:val="00151DE3"/>
    <w:rsid w:val="00710C43"/>
    <w:rsid w:val="00FA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45273"/>
  <w15:docId w15:val="{9FE80F4F-5607-4757-8A84-5162082EB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lang w:eastAsia="en-US"/>
    </w:rPr>
  </w:style>
  <w:style w:type="paragraph" w:styleId="Titre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s">
    <w:name w:val="Corps"/>
    <w:rPr>
      <w:rFonts w:ascii="Helvetica" w:hAnsi="Helvetica" w:cs="Arial Unicode MS"/>
      <w:color w:val="000000"/>
      <w:sz w:val="22"/>
      <w:szCs w:val="22"/>
    </w:rPr>
  </w:style>
  <w:style w:type="character" w:styleId="Marquedecommentaire">
    <w:name w:val="annotation reference"/>
    <w:basedOn w:val="Policepardfaut"/>
    <w:uiPriority w:val="99"/>
    <w:semiHidden/>
    <w:unhideWhenUsed/>
    <w:rsid w:val="00931D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31D6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31D67"/>
    <w:rPr>
      <w:lang w:val="en-US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31D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31D67"/>
    <w:rPr>
      <w:b/>
      <w:bCs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31D67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D67"/>
    <w:rPr>
      <w:rFonts w:ascii="Segoe UI" w:hAnsi="Segoe UI" w:cs="Segoe UI"/>
      <w:sz w:val="18"/>
      <w:szCs w:val="18"/>
      <w:lang w:val="en-US" w:eastAsia="en-US"/>
    </w:rPr>
  </w:style>
  <w:style w:type="paragraph" w:styleId="En-tte">
    <w:name w:val="header"/>
    <w:basedOn w:val="Normal"/>
    <w:link w:val="En-tteCar"/>
    <w:uiPriority w:val="99"/>
    <w:unhideWhenUsed/>
    <w:rsid w:val="00E16F5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E16F59"/>
    <w:rPr>
      <w:sz w:val="24"/>
      <w:szCs w:val="24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E16F59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16F59"/>
    <w:rPr>
      <w:sz w:val="24"/>
      <w:szCs w:val="24"/>
      <w:lang w:val="en-US" w:eastAsia="en-US"/>
    </w:rPr>
  </w:style>
  <w:style w:type="paragraph" w:styleId="Sous-titr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XcvuZebMYMJHhmL0fmonY5vWqg==">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Coralie Desjardins</dc:creator>
  <cp:lastModifiedBy>Marie-Noëlle Bouillon</cp:lastModifiedBy>
  <cp:revision>3</cp:revision>
  <dcterms:created xsi:type="dcterms:W3CDTF">2021-04-06T14:06:00Z</dcterms:created>
  <dcterms:modified xsi:type="dcterms:W3CDTF">2021-04-06T14:16:00Z</dcterms:modified>
</cp:coreProperties>
</file>